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1FC8" w14:textId="238F7CD6" w:rsidR="00C210CB" w:rsidRDefault="00C210CB">
      <w:pPr>
        <w:rPr>
          <w:sz w:val="32"/>
          <w:szCs w:val="32"/>
        </w:rPr>
      </w:pPr>
      <w:r>
        <w:rPr>
          <w:sz w:val="32"/>
          <w:szCs w:val="32"/>
        </w:rPr>
        <w:t>Reha-Sport-Gemeinschaft Eiserfeld e.V.</w:t>
      </w:r>
    </w:p>
    <w:p w14:paraId="256FCF31" w14:textId="4D6C4505" w:rsidR="00C210CB" w:rsidRDefault="00C210CB">
      <w:pPr>
        <w:rPr>
          <w:sz w:val="32"/>
          <w:szCs w:val="32"/>
        </w:rPr>
      </w:pPr>
    </w:p>
    <w:p w14:paraId="4DA0AFD3" w14:textId="6F13D2C9" w:rsidR="00C210CB" w:rsidRDefault="00C210CB">
      <w:pPr>
        <w:rPr>
          <w:sz w:val="32"/>
          <w:szCs w:val="32"/>
        </w:rPr>
      </w:pPr>
      <w:r>
        <w:rPr>
          <w:sz w:val="32"/>
          <w:szCs w:val="32"/>
        </w:rPr>
        <w:t>Satzung der Reha-Sport-Gemeinschaft Eiserfeld e.V.</w:t>
      </w:r>
    </w:p>
    <w:p w14:paraId="668A6985" w14:textId="49396FE3" w:rsidR="00C210CB" w:rsidRDefault="00C210CB">
      <w:pPr>
        <w:rPr>
          <w:sz w:val="20"/>
          <w:szCs w:val="20"/>
        </w:rPr>
      </w:pPr>
      <w:r>
        <w:rPr>
          <w:sz w:val="20"/>
          <w:szCs w:val="20"/>
        </w:rPr>
        <w:t>Stand 01.07.2018</w:t>
      </w:r>
    </w:p>
    <w:p w14:paraId="3B86410A" w14:textId="62EE72DF" w:rsidR="00C210CB" w:rsidRDefault="00C210CB">
      <w:pPr>
        <w:rPr>
          <w:sz w:val="20"/>
          <w:szCs w:val="20"/>
          <w:u w:val="single"/>
        </w:rPr>
      </w:pPr>
      <w:r w:rsidRPr="00C210CB">
        <w:rPr>
          <w:sz w:val="20"/>
          <w:szCs w:val="20"/>
          <w:u w:val="single"/>
        </w:rPr>
        <w:t>§ 1 Name und Sitz des Vereins</w:t>
      </w:r>
    </w:p>
    <w:p w14:paraId="478AA1AD" w14:textId="697CBBE0" w:rsidR="00C210CB" w:rsidRPr="007A5129" w:rsidRDefault="00C210CB" w:rsidP="00C210CB">
      <w:pPr>
        <w:pStyle w:val="Listenabsatz"/>
        <w:numPr>
          <w:ilvl w:val="1"/>
          <w:numId w:val="1"/>
        </w:numPr>
        <w:rPr>
          <w:sz w:val="20"/>
          <w:szCs w:val="20"/>
          <w:u w:val="single"/>
        </w:rPr>
      </w:pPr>
      <w:r w:rsidRPr="00C210CB">
        <w:rPr>
          <w:sz w:val="20"/>
          <w:szCs w:val="20"/>
        </w:rPr>
        <w:t>Der Verein</w:t>
      </w:r>
      <w:r>
        <w:rPr>
          <w:sz w:val="20"/>
          <w:szCs w:val="20"/>
        </w:rPr>
        <w:t xml:space="preserve"> führt den Namen Reha</w:t>
      </w:r>
      <w:r w:rsidR="007478CE">
        <w:rPr>
          <w:sz w:val="20"/>
          <w:szCs w:val="20"/>
        </w:rPr>
        <w:t>-S</w:t>
      </w:r>
      <w:r>
        <w:rPr>
          <w:sz w:val="20"/>
          <w:szCs w:val="20"/>
        </w:rPr>
        <w:t>port</w:t>
      </w:r>
      <w:r w:rsidR="007478CE">
        <w:rPr>
          <w:sz w:val="20"/>
          <w:szCs w:val="20"/>
        </w:rPr>
        <w:t>-G</w:t>
      </w:r>
      <w:r>
        <w:rPr>
          <w:sz w:val="20"/>
          <w:szCs w:val="20"/>
        </w:rPr>
        <w:t>emeinschaft Eiserfeld e.V. Er soll in das Vereinsregister beim Amtsgericht Siegen eingetragen werden.</w:t>
      </w:r>
    </w:p>
    <w:p w14:paraId="290A1189" w14:textId="77777777" w:rsidR="007A5129" w:rsidRPr="00C210CB" w:rsidRDefault="007A5129" w:rsidP="007A5129">
      <w:pPr>
        <w:pStyle w:val="Listenabsatz"/>
        <w:ind w:left="360"/>
        <w:rPr>
          <w:sz w:val="20"/>
          <w:szCs w:val="20"/>
          <w:u w:val="single"/>
        </w:rPr>
      </w:pPr>
    </w:p>
    <w:p w14:paraId="0F217C64" w14:textId="77777777" w:rsidR="007A5129" w:rsidRPr="007A5129" w:rsidRDefault="00C210CB" w:rsidP="007A5129">
      <w:pPr>
        <w:pStyle w:val="Listenabsatz"/>
        <w:numPr>
          <w:ilvl w:val="1"/>
          <w:numId w:val="1"/>
        </w:numPr>
        <w:rPr>
          <w:sz w:val="20"/>
          <w:szCs w:val="20"/>
          <w:u w:val="single"/>
        </w:rPr>
      </w:pPr>
      <w:r>
        <w:rPr>
          <w:sz w:val="20"/>
          <w:szCs w:val="20"/>
        </w:rPr>
        <w:t xml:space="preserve">Der Sitz des </w:t>
      </w:r>
      <w:r w:rsidR="005F24FF">
        <w:rPr>
          <w:sz w:val="20"/>
          <w:szCs w:val="20"/>
        </w:rPr>
        <w:t>Vereins ist Eiserfeld.</w:t>
      </w:r>
    </w:p>
    <w:p w14:paraId="12ADB37D" w14:textId="77777777" w:rsidR="007A5129" w:rsidRPr="007A5129" w:rsidRDefault="007A5129" w:rsidP="007A5129">
      <w:pPr>
        <w:pStyle w:val="Listenabsatz"/>
        <w:rPr>
          <w:sz w:val="20"/>
          <w:szCs w:val="20"/>
        </w:rPr>
      </w:pPr>
    </w:p>
    <w:p w14:paraId="636D31F0" w14:textId="62CA8A1E" w:rsidR="005F24FF" w:rsidRPr="007A5129" w:rsidRDefault="005F24FF" w:rsidP="007A5129">
      <w:pPr>
        <w:pStyle w:val="Listenabsatz"/>
        <w:numPr>
          <w:ilvl w:val="1"/>
          <w:numId w:val="1"/>
        </w:numPr>
        <w:rPr>
          <w:sz w:val="20"/>
          <w:szCs w:val="20"/>
          <w:u w:val="single"/>
        </w:rPr>
      </w:pPr>
      <w:r w:rsidRPr="007A5129">
        <w:rPr>
          <w:sz w:val="20"/>
          <w:szCs w:val="20"/>
        </w:rPr>
        <w:t>Der Verein ist Mitglied des BSNW Behinderten-Sportverbandes Nordrhein- Westfalen e.V. mit Sitz in Duisburg.</w:t>
      </w:r>
    </w:p>
    <w:p w14:paraId="46435539" w14:textId="202942A0" w:rsidR="005F24FF" w:rsidRDefault="005F24FF" w:rsidP="005F24FF">
      <w:pPr>
        <w:pStyle w:val="Listenabsatz"/>
        <w:ind w:left="360"/>
        <w:rPr>
          <w:sz w:val="20"/>
          <w:szCs w:val="20"/>
          <w:u w:val="single"/>
        </w:rPr>
      </w:pPr>
    </w:p>
    <w:p w14:paraId="58592CD7" w14:textId="3AAEEE52" w:rsidR="007A5129" w:rsidRDefault="005F24FF" w:rsidP="005F24FF">
      <w:pPr>
        <w:rPr>
          <w:sz w:val="20"/>
          <w:szCs w:val="20"/>
          <w:u w:val="single"/>
        </w:rPr>
      </w:pPr>
      <w:r>
        <w:rPr>
          <w:sz w:val="20"/>
          <w:szCs w:val="20"/>
          <w:u w:val="single"/>
        </w:rPr>
        <w:t>§ 2 Wesen und Zweck des Vereins</w:t>
      </w:r>
    </w:p>
    <w:p w14:paraId="49BB7CA7" w14:textId="2600506E" w:rsidR="00381190" w:rsidRDefault="007A5129" w:rsidP="005F24FF">
      <w:pPr>
        <w:rPr>
          <w:sz w:val="20"/>
          <w:szCs w:val="20"/>
        </w:rPr>
      </w:pPr>
      <w:r>
        <w:rPr>
          <w:sz w:val="20"/>
          <w:szCs w:val="20"/>
        </w:rPr>
        <w:t xml:space="preserve">2.1. </w:t>
      </w:r>
      <w:r w:rsidR="00381190">
        <w:rPr>
          <w:sz w:val="20"/>
          <w:szCs w:val="20"/>
        </w:rPr>
        <w:t>Der Verein ist parteipolitisch und konfessionell unabhängig.</w:t>
      </w:r>
    </w:p>
    <w:p w14:paraId="61170229" w14:textId="3EBA5C58" w:rsidR="00381190" w:rsidRDefault="00381190" w:rsidP="005F24FF">
      <w:pPr>
        <w:rPr>
          <w:sz w:val="20"/>
          <w:szCs w:val="20"/>
        </w:rPr>
      </w:pPr>
      <w:r>
        <w:rPr>
          <w:sz w:val="20"/>
          <w:szCs w:val="20"/>
        </w:rPr>
        <w:t>2.2. Der Verein verfolgt ausschließlich und unmittelbar gemeinnützige Zwecke im Sinne des Abschnittes `Steuer begünstigte Zwecke` der Abgabeordnung.</w:t>
      </w:r>
    </w:p>
    <w:p w14:paraId="0E756819" w14:textId="68797FC2" w:rsidR="00381190" w:rsidRDefault="00381190" w:rsidP="005F24FF">
      <w:pPr>
        <w:rPr>
          <w:sz w:val="20"/>
          <w:szCs w:val="20"/>
        </w:rPr>
      </w:pPr>
      <w:r>
        <w:rPr>
          <w:sz w:val="20"/>
          <w:szCs w:val="20"/>
        </w:rPr>
        <w:t>2.3. Der Verein ist selbstlos tätig; er verfolgt nicht eigenwirtschaftliche Zwecke.</w:t>
      </w:r>
    </w:p>
    <w:p w14:paraId="18271ADB" w14:textId="1D73797C" w:rsidR="00381190" w:rsidRDefault="00381190" w:rsidP="005F24FF">
      <w:pPr>
        <w:rPr>
          <w:sz w:val="20"/>
          <w:szCs w:val="20"/>
        </w:rPr>
      </w:pPr>
      <w:r>
        <w:rPr>
          <w:sz w:val="20"/>
          <w:szCs w:val="20"/>
        </w:rPr>
        <w:t>2.4. Die Mittel des Vereins dürfen nur für satzungsgemäße Zwecke verwendet werden. Die Mitglieder erhalten keine Zuwendungen aus Mitteln des Vereins.</w:t>
      </w:r>
    </w:p>
    <w:p w14:paraId="72083C05" w14:textId="54C09A60" w:rsidR="00381190" w:rsidRDefault="00381190" w:rsidP="005F24FF">
      <w:pPr>
        <w:rPr>
          <w:sz w:val="20"/>
          <w:szCs w:val="20"/>
        </w:rPr>
      </w:pPr>
      <w:r>
        <w:rPr>
          <w:sz w:val="20"/>
          <w:szCs w:val="20"/>
        </w:rPr>
        <w:t>2.5. Es darf keine Person durch Ausgaben, die dem Zweck der Körperschaft fremd sind oder durch unverhältnismäßig hohe Vergütung begünstigt werden.</w:t>
      </w:r>
    </w:p>
    <w:p w14:paraId="7BEF348E" w14:textId="724FBFBC" w:rsidR="00381190" w:rsidRDefault="00381190" w:rsidP="005F24FF">
      <w:pPr>
        <w:rPr>
          <w:sz w:val="20"/>
          <w:szCs w:val="20"/>
        </w:rPr>
      </w:pPr>
      <w:r>
        <w:rPr>
          <w:sz w:val="20"/>
          <w:szCs w:val="20"/>
        </w:rPr>
        <w:t>2.6. Unter dem Namen R</w:t>
      </w:r>
      <w:r w:rsidR="00A54E48">
        <w:rPr>
          <w:sz w:val="20"/>
          <w:szCs w:val="20"/>
        </w:rPr>
        <w:t>eha</w:t>
      </w:r>
      <w:r w:rsidR="007478CE">
        <w:rPr>
          <w:sz w:val="20"/>
          <w:szCs w:val="20"/>
        </w:rPr>
        <w:t>-S</w:t>
      </w:r>
      <w:r w:rsidR="00A54E48">
        <w:rPr>
          <w:sz w:val="20"/>
          <w:szCs w:val="20"/>
        </w:rPr>
        <w:t>port</w:t>
      </w:r>
      <w:r w:rsidR="007478CE">
        <w:rPr>
          <w:sz w:val="20"/>
          <w:szCs w:val="20"/>
        </w:rPr>
        <w:t>-G</w:t>
      </w:r>
      <w:r w:rsidR="00A54E48">
        <w:rPr>
          <w:sz w:val="20"/>
          <w:szCs w:val="20"/>
        </w:rPr>
        <w:t>emeinschaft Eiserfeld</w:t>
      </w:r>
      <w:r w:rsidR="007478CE">
        <w:rPr>
          <w:sz w:val="20"/>
          <w:szCs w:val="20"/>
        </w:rPr>
        <w:t xml:space="preserve"> e.V.</w:t>
      </w:r>
      <w:r w:rsidR="00A54E48">
        <w:rPr>
          <w:sz w:val="20"/>
          <w:szCs w:val="20"/>
        </w:rPr>
        <w:t xml:space="preserve"> besteht eine Vereinigung zwecks Pflege des Behindertensports, die Eiserfeld und Umgebung umfasst.</w:t>
      </w:r>
    </w:p>
    <w:p w14:paraId="32A89DC2" w14:textId="54D5C1FF" w:rsidR="00A54E48" w:rsidRDefault="00A54E48" w:rsidP="005F24FF">
      <w:pPr>
        <w:rPr>
          <w:sz w:val="20"/>
          <w:szCs w:val="20"/>
        </w:rPr>
      </w:pPr>
      <w:r>
        <w:rPr>
          <w:sz w:val="20"/>
          <w:szCs w:val="20"/>
        </w:rPr>
        <w:t>2.7. Der Vereinszweck soll erreicht werden durch:</w:t>
      </w:r>
    </w:p>
    <w:p w14:paraId="27803DBD" w14:textId="30002E74" w:rsidR="00A54E48" w:rsidRDefault="00A54E48" w:rsidP="005F24FF">
      <w:pPr>
        <w:rPr>
          <w:sz w:val="20"/>
          <w:szCs w:val="20"/>
        </w:rPr>
      </w:pPr>
      <w:r>
        <w:rPr>
          <w:sz w:val="20"/>
          <w:szCs w:val="20"/>
        </w:rPr>
        <w:t xml:space="preserve">       a) Erfassung Körperbehinderter zu regelmäßigen Leibesübungen.</w:t>
      </w:r>
    </w:p>
    <w:p w14:paraId="1202DDC1" w14:textId="0D19A68E" w:rsidR="00A54E48" w:rsidRDefault="00A54E48" w:rsidP="005F24FF">
      <w:pPr>
        <w:rPr>
          <w:sz w:val="20"/>
          <w:szCs w:val="20"/>
        </w:rPr>
      </w:pPr>
      <w:r>
        <w:rPr>
          <w:sz w:val="20"/>
          <w:szCs w:val="20"/>
        </w:rPr>
        <w:t xml:space="preserve">       b) Pflege der Gemeinschaft und des Wettkampfgedankens in einer den Behinderten angemessenen Form.</w:t>
      </w:r>
    </w:p>
    <w:p w14:paraId="5E8976F7" w14:textId="18ADB461" w:rsidR="00A54E48" w:rsidRDefault="00A54E48" w:rsidP="005F24FF">
      <w:pPr>
        <w:rPr>
          <w:sz w:val="20"/>
          <w:szCs w:val="20"/>
        </w:rPr>
      </w:pPr>
    </w:p>
    <w:p w14:paraId="5AEDB984" w14:textId="7C258FDB" w:rsidR="00A54E48" w:rsidRDefault="00A54E48" w:rsidP="005F24FF">
      <w:pPr>
        <w:rPr>
          <w:sz w:val="20"/>
          <w:szCs w:val="20"/>
          <w:u w:val="single"/>
        </w:rPr>
      </w:pPr>
      <w:r>
        <w:rPr>
          <w:sz w:val="20"/>
          <w:szCs w:val="20"/>
          <w:u w:val="single"/>
        </w:rPr>
        <w:t>§ 3 Erwerb der Mitgliedschaft</w:t>
      </w:r>
    </w:p>
    <w:p w14:paraId="480CC8F5" w14:textId="4A925404" w:rsidR="00A54E48" w:rsidRDefault="00A54E48" w:rsidP="005F24FF">
      <w:pPr>
        <w:rPr>
          <w:sz w:val="20"/>
          <w:szCs w:val="20"/>
        </w:rPr>
      </w:pPr>
      <w:r w:rsidRPr="00A54E48">
        <w:rPr>
          <w:sz w:val="20"/>
          <w:szCs w:val="20"/>
        </w:rPr>
        <w:t>3.1. Dem Verein können alle</w:t>
      </w:r>
      <w:r>
        <w:rPr>
          <w:sz w:val="20"/>
          <w:szCs w:val="20"/>
        </w:rPr>
        <w:t xml:space="preserve"> Kriegs-, Wehrdienst-, Unfall- und Zivilbeschädigten beitreten;</w:t>
      </w:r>
    </w:p>
    <w:p w14:paraId="6AAE0B85" w14:textId="5037ADAF" w:rsidR="00A54E48" w:rsidRDefault="00A54E48" w:rsidP="005F24FF">
      <w:pPr>
        <w:rPr>
          <w:sz w:val="20"/>
          <w:szCs w:val="20"/>
        </w:rPr>
      </w:pPr>
      <w:r>
        <w:rPr>
          <w:sz w:val="20"/>
          <w:szCs w:val="20"/>
        </w:rPr>
        <w:t>Eine Aufnahmegebühr ist nicht zu entrichten. Fördernde Mitglieder können aufgenommen werden.</w:t>
      </w:r>
    </w:p>
    <w:p w14:paraId="030F025F" w14:textId="426C5904" w:rsidR="00A54E48" w:rsidRDefault="00A54E48" w:rsidP="005F24FF">
      <w:pPr>
        <w:rPr>
          <w:sz w:val="20"/>
          <w:szCs w:val="20"/>
        </w:rPr>
      </w:pPr>
      <w:r>
        <w:rPr>
          <w:sz w:val="20"/>
          <w:szCs w:val="20"/>
        </w:rPr>
        <w:t xml:space="preserve">3.2. </w:t>
      </w:r>
      <w:r w:rsidR="00BC02C3">
        <w:rPr>
          <w:sz w:val="20"/>
          <w:szCs w:val="20"/>
        </w:rPr>
        <w:t>Über den schriftlichen Aufnahmeantrag entscheidet der Vorstand nach freiem Ermessen.</w:t>
      </w:r>
    </w:p>
    <w:p w14:paraId="519FC898" w14:textId="79DF4D67" w:rsidR="00BC02C3" w:rsidRDefault="00BC02C3" w:rsidP="005F24FF">
      <w:pPr>
        <w:rPr>
          <w:sz w:val="20"/>
          <w:szCs w:val="20"/>
        </w:rPr>
      </w:pPr>
    </w:p>
    <w:p w14:paraId="0916C478" w14:textId="25D6D454" w:rsidR="00BC02C3" w:rsidRDefault="00BC02C3" w:rsidP="005F24FF">
      <w:pPr>
        <w:rPr>
          <w:sz w:val="20"/>
          <w:szCs w:val="20"/>
          <w:u w:val="single"/>
        </w:rPr>
      </w:pPr>
      <w:r>
        <w:rPr>
          <w:sz w:val="20"/>
          <w:szCs w:val="20"/>
          <w:u w:val="single"/>
        </w:rPr>
        <w:t>§ 4 Ende der Mitgliedschaft</w:t>
      </w:r>
    </w:p>
    <w:p w14:paraId="3D9C72DB" w14:textId="4D5E4D0D" w:rsidR="00BC02C3" w:rsidRDefault="00BC02C3" w:rsidP="005F24FF">
      <w:pPr>
        <w:rPr>
          <w:sz w:val="20"/>
          <w:szCs w:val="20"/>
        </w:rPr>
      </w:pPr>
      <w:r w:rsidRPr="00BC02C3">
        <w:rPr>
          <w:sz w:val="20"/>
          <w:szCs w:val="20"/>
        </w:rPr>
        <w:t>4.1. Die Mitgliedschaft zum Verein erlischt</w:t>
      </w:r>
      <w:r>
        <w:rPr>
          <w:sz w:val="20"/>
          <w:szCs w:val="20"/>
        </w:rPr>
        <w:t>:</w:t>
      </w:r>
    </w:p>
    <w:p w14:paraId="35BEC2DD" w14:textId="202095F6" w:rsidR="00BC02C3" w:rsidRDefault="00BC02C3" w:rsidP="005F24FF">
      <w:pPr>
        <w:rPr>
          <w:sz w:val="20"/>
          <w:szCs w:val="20"/>
        </w:rPr>
      </w:pPr>
      <w:r>
        <w:rPr>
          <w:sz w:val="20"/>
          <w:szCs w:val="20"/>
        </w:rPr>
        <w:t xml:space="preserve">        a: durch Tod</w:t>
      </w:r>
    </w:p>
    <w:p w14:paraId="001CEC99" w14:textId="2238E7D2" w:rsidR="00BC02C3" w:rsidRDefault="00BC02C3" w:rsidP="005F24FF">
      <w:pPr>
        <w:rPr>
          <w:sz w:val="20"/>
          <w:szCs w:val="20"/>
        </w:rPr>
      </w:pPr>
      <w:r>
        <w:rPr>
          <w:sz w:val="20"/>
          <w:szCs w:val="20"/>
        </w:rPr>
        <w:t xml:space="preserve">        b: durch Austritt, der dem Vorstand schriftlich erklärt werden muss;</w:t>
      </w:r>
    </w:p>
    <w:p w14:paraId="7C222D2A" w14:textId="7BAD85E8" w:rsidR="00BC02C3" w:rsidRDefault="00BC02C3" w:rsidP="005F24FF">
      <w:pPr>
        <w:rPr>
          <w:sz w:val="20"/>
          <w:szCs w:val="20"/>
        </w:rPr>
      </w:pPr>
      <w:r>
        <w:rPr>
          <w:sz w:val="20"/>
          <w:szCs w:val="20"/>
        </w:rPr>
        <w:lastRenderedPageBreak/>
        <w:t xml:space="preserve">        c: durch Ausschluss.</w:t>
      </w:r>
    </w:p>
    <w:p w14:paraId="4AF70D04" w14:textId="3A401B97" w:rsidR="00BC02C3" w:rsidRDefault="00BC02C3" w:rsidP="005F24FF">
      <w:pPr>
        <w:rPr>
          <w:sz w:val="20"/>
          <w:szCs w:val="20"/>
        </w:rPr>
      </w:pPr>
      <w:r>
        <w:rPr>
          <w:sz w:val="20"/>
          <w:szCs w:val="20"/>
        </w:rPr>
        <w:t>4.2. Der Ausschluss erfolgt durch Beschluss des Vorstandes mit 2/3 Stimmenmehrheit. Dem Betroffenen ist vorher die Möglichkeit zu geben, sich zu äußern.</w:t>
      </w:r>
    </w:p>
    <w:p w14:paraId="486F4C64" w14:textId="70D27EAD" w:rsidR="00BC02C3" w:rsidRDefault="00BC02C3" w:rsidP="005F24FF">
      <w:pPr>
        <w:rPr>
          <w:sz w:val="20"/>
          <w:szCs w:val="20"/>
        </w:rPr>
      </w:pPr>
    </w:p>
    <w:p w14:paraId="5652B7B2" w14:textId="18AC4FE5" w:rsidR="00BC02C3" w:rsidRDefault="00BC02C3" w:rsidP="005F24FF">
      <w:pPr>
        <w:rPr>
          <w:sz w:val="20"/>
          <w:szCs w:val="20"/>
          <w:u w:val="single"/>
        </w:rPr>
      </w:pPr>
      <w:r>
        <w:rPr>
          <w:sz w:val="20"/>
          <w:szCs w:val="20"/>
          <w:u w:val="single"/>
        </w:rPr>
        <w:t>§ 5 Beiträge</w:t>
      </w:r>
    </w:p>
    <w:p w14:paraId="2581BE0A" w14:textId="0CBD1265" w:rsidR="00BC02C3" w:rsidRDefault="00BC02C3" w:rsidP="005F24FF">
      <w:pPr>
        <w:rPr>
          <w:sz w:val="20"/>
          <w:szCs w:val="20"/>
        </w:rPr>
      </w:pPr>
      <w:r w:rsidRPr="00BC02C3">
        <w:rPr>
          <w:sz w:val="20"/>
          <w:szCs w:val="20"/>
        </w:rPr>
        <w:t xml:space="preserve">5.1. </w:t>
      </w:r>
      <w:r>
        <w:rPr>
          <w:sz w:val="20"/>
          <w:szCs w:val="20"/>
        </w:rPr>
        <w:t>Ü</w:t>
      </w:r>
      <w:r w:rsidRPr="00BC02C3">
        <w:rPr>
          <w:sz w:val="20"/>
          <w:szCs w:val="20"/>
        </w:rPr>
        <w:t>ber die Höhe des Beitrages entscheidet</w:t>
      </w:r>
      <w:r>
        <w:rPr>
          <w:sz w:val="20"/>
          <w:szCs w:val="20"/>
        </w:rPr>
        <w:t xml:space="preserve"> die Mitgliederversammlung.</w:t>
      </w:r>
    </w:p>
    <w:p w14:paraId="594426A2" w14:textId="4571B327" w:rsidR="00BC02C3" w:rsidRDefault="00BC02C3" w:rsidP="005F24FF">
      <w:pPr>
        <w:rPr>
          <w:sz w:val="20"/>
          <w:szCs w:val="20"/>
        </w:rPr>
      </w:pPr>
      <w:r>
        <w:rPr>
          <w:sz w:val="20"/>
          <w:szCs w:val="20"/>
        </w:rPr>
        <w:t>5.2. Versehrte oder Behinderte</w:t>
      </w:r>
      <w:r w:rsidR="004251E0">
        <w:rPr>
          <w:sz w:val="20"/>
          <w:szCs w:val="20"/>
        </w:rPr>
        <w:t>, die eine Pflegezulage erhalten sowie Schüler und Lehrlinge können von der Beitragspflicht befreit werden</w:t>
      </w:r>
      <w:r w:rsidR="00223A7F">
        <w:rPr>
          <w:sz w:val="20"/>
          <w:szCs w:val="20"/>
        </w:rPr>
        <w:t>.</w:t>
      </w:r>
    </w:p>
    <w:p w14:paraId="35F2A9DF" w14:textId="1C5AEC4D" w:rsidR="00223A7F" w:rsidRDefault="00223A7F" w:rsidP="005F24FF">
      <w:pPr>
        <w:rPr>
          <w:sz w:val="20"/>
          <w:szCs w:val="20"/>
        </w:rPr>
      </w:pPr>
      <w:r>
        <w:rPr>
          <w:sz w:val="20"/>
          <w:szCs w:val="20"/>
        </w:rPr>
        <w:t>5.3. Die Beiträge werden zur Erfüllung der in §2 festgelegten Aufgaben des Vereins sowie zur Bestreitung der laufenden Unkosten verwandt.</w:t>
      </w:r>
    </w:p>
    <w:p w14:paraId="67280E6D" w14:textId="06BE5E3E" w:rsidR="0052796B" w:rsidRDefault="0052796B" w:rsidP="005F24FF">
      <w:pPr>
        <w:rPr>
          <w:sz w:val="20"/>
          <w:szCs w:val="20"/>
        </w:rPr>
      </w:pPr>
    </w:p>
    <w:p w14:paraId="5032208D" w14:textId="5BFF8266" w:rsidR="0052796B" w:rsidRDefault="0052796B" w:rsidP="005F24FF">
      <w:pPr>
        <w:rPr>
          <w:sz w:val="20"/>
          <w:szCs w:val="20"/>
          <w:u w:val="single"/>
        </w:rPr>
      </w:pPr>
      <w:r>
        <w:rPr>
          <w:sz w:val="20"/>
          <w:szCs w:val="20"/>
          <w:u w:val="single"/>
        </w:rPr>
        <w:t>§ 6 Organe des Vereins</w:t>
      </w:r>
    </w:p>
    <w:p w14:paraId="743A5B9E" w14:textId="1D257DBA" w:rsidR="0052796B" w:rsidRDefault="0052796B" w:rsidP="005F24FF">
      <w:pPr>
        <w:rPr>
          <w:sz w:val="20"/>
          <w:szCs w:val="20"/>
        </w:rPr>
      </w:pPr>
      <w:r>
        <w:rPr>
          <w:sz w:val="20"/>
          <w:szCs w:val="20"/>
        </w:rPr>
        <w:t>6.1. Die Organe des Vereins sind</w:t>
      </w:r>
    </w:p>
    <w:p w14:paraId="4254FEAB" w14:textId="1BDC697F" w:rsidR="0052796B" w:rsidRDefault="0052796B" w:rsidP="005F24FF">
      <w:pPr>
        <w:rPr>
          <w:sz w:val="20"/>
          <w:szCs w:val="20"/>
        </w:rPr>
      </w:pPr>
      <w:r>
        <w:rPr>
          <w:sz w:val="20"/>
          <w:szCs w:val="20"/>
        </w:rPr>
        <w:t>a) die Mitgliederversammlung,</w:t>
      </w:r>
    </w:p>
    <w:p w14:paraId="71C7DB84" w14:textId="5294A36A" w:rsidR="0052796B" w:rsidRDefault="0052796B" w:rsidP="005F24FF">
      <w:pPr>
        <w:rPr>
          <w:sz w:val="20"/>
          <w:szCs w:val="20"/>
        </w:rPr>
      </w:pPr>
      <w:r>
        <w:rPr>
          <w:sz w:val="20"/>
          <w:szCs w:val="20"/>
        </w:rPr>
        <w:t>b) der Vorstand</w:t>
      </w:r>
    </w:p>
    <w:p w14:paraId="2B4E0AE0" w14:textId="6C040665" w:rsidR="0052796B" w:rsidRDefault="0052796B" w:rsidP="005F24FF">
      <w:pPr>
        <w:rPr>
          <w:sz w:val="20"/>
          <w:szCs w:val="20"/>
        </w:rPr>
      </w:pPr>
    </w:p>
    <w:p w14:paraId="7176346B" w14:textId="75542415" w:rsidR="0052796B" w:rsidRDefault="0052796B" w:rsidP="005F24FF">
      <w:pPr>
        <w:rPr>
          <w:sz w:val="20"/>
          <w:szCs w:val="20"/>
          <w:u w:val="single"/>
        </w:rPr>
      </w:pPr>
      <w:r>
        <w:rPr>
          <w:sz w:val="20"/>
          <w:szCs w:val="20"/>
          <w:u w:val="single"/>
        </w:rPr>
        <w:t>§ 7 Die Mitgliederversammlung</w:t>
      </w:r>
    </w:p>
    <w:p w14:paraId="37F93064" w14:textId="5DE78876" w:rsidR="0052796B" w:rsidRDefault="0052796B" w:rsidP="005F24FF">
      <w:pPr>
        <w:rPr>
          <w:sz w:val="20"/>
          <w:szCs w:val="20"/>
        </w:rPr>
      </w:pPr>
      <w:r>
        <w:rPr>
          <w:sz w:val="20"/>
          <w:szCs w:val="20"/>
        </w:rPr>
        <w:t>7.1. Die Mitgliederversammlung ist das höchste</w:t>
      </w:r>
      <w:r w:rsidR="00D51B1C">
        <w:rPr>
          <w:sz w:val="20"/>
          <w:szCs w:val="20"/>
        </w:rPr>
        <w:t xml:space="preserve"> Organ des Vereins; ihre Beschlüsse sind für alle Instanzen des Vereins und seiner Mitglieder bindend</w:t>
      </w:r>
    </w:p>
    <w:p w14:paraId="166AF222" w14:textId="42EE179A" w:rsidR="00D51B1C" w:rsidRDefault="00D51B1C" w:rsidP="005F24FF">
      <w:pPr>
        <w:rPr>
          <w:sz w:val="20"/>
          <w:szCs w:val="20"/>
        </w:rPr>
      </w:pPr>
      <w:r>
        <w:rPr>
          <w:sz w:val="20"/>
          <w:szCs w:val="20"/>
        </w:rPr>
        <w:t>7.2. Die ordentliche Mitgliederversammlung findet jährlich in den ersten vier Monaten des Jahres statt.</w:t>
      </w:r>
    </w:p>
    <w:p w14:paraId="430C3861" w14:textId="47163866" w:rsidR="00D51B1C" w:rsidRDefault="00D51B1C" w:rsidP="005F24FF">
      <w:pPr>
        <w:rPr>
          <w:sz w:val="20"/>
          <w:szCs w:val="20"/>
        </w:rPr>
      </w:pPr>
      <w:r>
        <w:rPr>
          <w:sz w:val="20"/>
          <w:szCs w:val="20"/>
        </w:rPr>
        <w:t>7.3. Anträge, die die Mitgliederversammlung soll, sind beim Vorstand spätestens eine Woche vor der Mitgliederversammlung schriftlich einzureichen.</w:t>
      </w:r>
    </w:p>
    <w:p w14:paraId="3A7E7FB1" w14:textId="01ABC0AB" w:rsidR="00D51B1C" w:rsidRDefault="00D51B1C" w:rsidP="005F24FF">
      <w:pPr>
        <w:rPr>
          <w:sz w:val="20"/>
          <w:szCs w:val="20"/>
        </w:rPr>
      </w:pPr>
      <w:r>
        <w:rPr>
          <w:sz w:val="20"/>
          <w:szCs w:val="20"/>
        </w:rPr>
        <w:t>7.4.Die außerordentliche Mitgliederversammlung findet statt;</w:t>
      </w:r>
    </w:p>
    <w:p w14:paraId="350B21AF" w14:textId="43AA096A" w:rsidR="00D51B1C" w:rsidRDefault="00D51B1C" w:rsidP="005F24FF">
      <w:pPr>
        <w:rPr>
          <w:sz w:val="20"/>
          <w:szCs w:val="20"/>
        </w:rPr>
      </w:pPr>
      <w:r>
        <w:rPr>
          <w:sz w:val="20"/>
          <w:szCs w:val="20"/>
        </w:rPr>
        <w:t>a) Beschluss des Vorstandes</w:t>
      </w:r>
    </w:p>
    <w:p w14:paraId="6D37FC79" w14:textId="502B4975" w:rsidR="00D51B1C" w:rsidRDefault="00D51B1C" w:rsidP="005F24FF">
      <w:pPr>
        <w:rPr>
          <w:sz w:val="20"/>
          <w:szCs w:val="20"/>
        </w:rPr>
      </w:pPr>
      <w:r>
        <w:rPr>
          <w:sz w:val="20"/>
          <w:szCs w:val="20"/>
        </w:rPr>
        <w:t>b) wenn mindestens ¼ der ordentlichen Mitglieder dies schriftlich unter Angaben von Gründen beantragen.</w:t>
      </w:r>
    </w:p>
    <w:p w14:paraId="27ADFB33" w14:textId="67F07A04" w:rsidR="00D51B1C" w:rsidRDefault="00D51B1C" w:rsidP="005F24FF">
      <w:pPr>
        <w:rPr>
          <w:sz w:val="20"/>
          <w:szCs w:val="20"/>
        </w:rPr>
      </w:pPr>
      <w:r>
        <w:rPr>
          <w:sz w:val="20"/>
          <w:szCs w:val="20"/>
        </w:rPr>
        <w:t>7.5</w:t>
      </w:r>
      <w:r w:rsidR="00065684">
        <w:rPr>
          <w:sz w:val="20"/>
          <w:szCs w:val="20"/>
        </w:rPr>
        <w:t>.</w:t>
      </w:r>
      <w:r>
        <w:rPr>
          <w:sz w:val="20"/>
          <w:szCs w:val="20"/>
        </w:rPr>
        <w:t xml:space="preserve"> Die Mitgliederversammlung besteht aus den ordentlichen Mitgliedern. Stimmberechtigt sind alle über 18 Jahre alten ordentlichen Mitgliedern soweit sie nicht mit ihren Beiträgen in Zahlungsrückstand sind.</w:t>
      </w:r>
    </w:p>
    <w:p w14:paraId="0F85D854" w14:textId="3172BBDE" w:rsidR="00065684" w:rsidRDefault="00065684" w:rsidP="005F24FF">
      <w:pPr>
        <w:rPr>
          <w:sz w:val="20"/>
          <w:szCs w:val="20"/>
        </w:rPr>
      </w:pPr>
      <w:r>
        <w:rPr>
          <w:sz w:val="20"/>
          <w:szCs w:val="20"/>
        </w:rPr>
        <w:t>7.6. Aufgaben der Mitgliederversammlung sind insbesondere;</w:t>
      </w:r>
    </w:p>
    <w:p w14:paraId="199DF810" w14:textId="40FC3639" w:rsidR="00065684" w:rsidRDefault="00065684" w:rsidP="005F24FF">
      <w:pPr>
        <w:rPr>
          <w:sz w:val="20"/>
          <w:szCs w:val="20"/>
        </w:rPr>
      </w:pPr>
      <w:r>
        <w:rPr>
          <w:sz w:val="20"/>
          <w:szCs w:val="20"/>
        </w:rPr>
        <w:t>a) Entgegennahme der Geschäfts-, Kassen- und Revisionsberichte;</w:t>
      </w:r>
    </w:p>
    <w:p w14:paraId="26B9046C" w14:textId="6CB134DF" w:rsidR="00065684" w:rsidRDefault="00065684" w:rsidP="005F24FF">
      <w:pPr>
        <w:rPr>
          <w:sz w:val="20"/>
          <w:szCs w:val="20"/>
        </w:rPr>
      </w:pPr>
      <w:r>
        <w:rPr>
          <w:sz w:val="20"/>
          <w:szCs w:val="20"/>
        </w:rPr>
        <w:t>b) Entlastung des Vorstandes;</w:t>
      </w:r>
    </w:p>
    <w:p w14:paraId="65465176" w14:textId="7316C3B9" w:rsidR="00065684" w:rsidRDefault="00065684" w:rsidP="005F24FF">
      <w:pPr>
        <w:rPr>
          <w:sz w:val="20"/>
          <w:szCs w:val="20"/>
        </w:rPr>
      </w:pPr>
      <w:r>
        <w:rPr>
          <w:sz w:val="20"/>
          <w:szCs w:val="20"/>
        </w:rPr>
        <w:t>c) Fassung aller grundsät</w:t>
      </w:r>
      <w:r w:rsidR="00553350">
        <w:rPr>
          <w:sz w:val="20"/>
          <w:szCs w:val="20"/>
        </w:rPr>
        <w:t>z</w:t>
      </w:r>
      <w:r>
        <w:rPr>
          <w:sz w:val="20"/>
          <w:szCs w:val="20"/>
        </w:rPr>
        <w:t>liche</w:t>
      </w:r>
      <w:r w:rsidR="00553350">
        <w:rPr>
          <w:sz w:val="20"/>
          <w:szCs w:val="20"/>
        </w:rPr>
        <w:t>n</w:t>
      </w:r>
      <w:r>
        <w:rPr>
          <w:sz w:val="20"/>
          <w:szCs w:val="20"/>
        </w:rPr>
        <w:t xml:space="preserve"> Beschlüsse für den </w:t>
      </w:r>
      <w:r w:rsidR="00553350">
        <w:rPr>
          <w:sz w:val="20"/>
          <w:szCs w:val="20"/>
        </w:rPr>
        <w:t>Verein und seine Tätigkeit</w:t>
      </w:r>
    </w:p>
    <w:p w14:paraId="4B5F96B4" w14:textId="472992EC" w:rsidR="00553350" w:rsidRDefault="00553350" w:rsidP="005F24FF">
      <w:pPr>
        <w:rPr>
          <w:sz w:val="20"/>
          <w:szCs w:val="20"/>
        </w:rPr>
      </w:pPr>
      <w:r>
        <w:rPr>
          <w:sz w:val="20"/>
          <w:szCs w:val="20"/>
        </w:rPr>
        <w:t>d) Neuwahl des Vorstandes und der Revisoren</w:t>
      </w:r>
    </w:p>
    <w:p w14:paraId="20F642B3" w14:textId="60B0A540" w:rsidR="00553350" w:rsidRDefault="00553350" w:rsidP="005F24FF">
      <w:pPr>
        <w:rPr>
          <w:sz w:val="20"/>
          <w:szCs w:val="20"/>
        </w:rPr>
      </w:pPr>
      <w:r>
        <w:rPr>
          <w:sz w:val="20"/>
          <w:szCs w:val="20"/>
        </w:rPr>
        <w:t>e) Änderung der Satzung</w:t>
      </w:r>
    </w:p>
    <w:p w14:paraId="1EFFA461" w14:textId="22BFC5D4" w:rsidR="00553350" w:rsidRDefault="00553350" w:rsidP="005F24FF">
      <w:pPr>
        <w:rPr>
          <w:sz w:val="20"/>
          <w:szCs w:val="20"/>
        </w:rPr>
      </w:pPr>
      <w:r>
        <w:rPr>
          <w:sz w:val="20"/>
          <w:szCs w:val="20"/>
        </w:rPr>
        <w:t>7.7. Die ordnungsgemäß einberufene Mitgliederversammlung ist beschlussfähig. Die schriftliche Einladung zur Mitgliederversammlung hat mindestens zwei Wochenvorher unter Bekanntgabe der Tagesordnung zu erfolgen.</w:t>
      </w:r>
    </w:p>
    <w:p w14:paraId="32151422" w14:textId="13E8A81B" w:rsidR="00553350" w:rsidRDefault="00553350" w:rsidP="005F24FF">
      <w:pPr>
        <w:rPr>
          <w:sz w:val="20"/>
          <w:szCs w:val="20"/>
        </w:rPr>
      </w:pPr>
      <w:r>
        <w:rPr>
          <w:sz w:val="20"/>
          <w:szCs w:val="20"/>
        </w:rPr>
        <w:t>7.8. Die Mitglieder</w:t>
      </w:r>
      <w:r w:rsidR="00416977">
        <w:rPr>
          <w:sz w:val="20"/>
          <w:szCs w:val="20"/>
        </w:rPr>
        <w:t>versammlung entscheidet mit einfacher Mehrheit der anwesenden Stimmberechtigten, soweit die Satzung nichts gegenteiliges bestimmt.</w:t>
      </w:r>
    </w:p>
    <w:p w14:paraId="5F85E27B" w14:textId="49A1E783" w:rsidR="00416977" w:rsidRDefault="00416977" w:rsidP="005F24FF">
      <w:pPr>
        <w:rPr>
          <w:sz w:val="20"/>
          <w:szCs w:val="20"/>
        </w:rPr>
      </w:pPr>
      <w:r>
        <w:rPr>
          <w:sz w:val="20"/>
          <w:szCs w:val="20"/>
        </w:rPr>
        <w:lastRenderedPageBreak/>
        <w:t>7.9. Den Vorsitz der Mitgliederversammlung führt der 1. Vorsitzende oder im Falle seiner Verhinderung ein anderes Mitglied des Vorstandes.</w:t>
      </w:r>
    </w:p>
    <w:p w14:paraId="633B7304" w14:textId="0F578CE7" w:rsidR="00416977" w:rsidRDefault="00416977" w:rsidP="005F24FF">
      <w:pPr>
        <w:rPr>
          <w:sz w:val="20"/>
          <w:szCs w:val="20"/>
        </w:rPr>
      </w:pPr>
      <w:r>
        <w:rPr>
          <w:sz w:val="20"/>
          <w:szCs w:val="20"/>
        </w:rPr>
        <w:t>7.10. Die Beschlüsse der Mitgliederversammlung sind zu protokollieren und vom 1. Vorsitzenden und dem Geschäftsführer zu unterzeichnen.</w:t>
      </w:r>
    </w:p>
    <w:p w14:paraId="2CC52767" w14:textId="22856337" w:rsidR="00416977" w:rsidRDefault="00416977" w:rsidP="005F24FF">
      <w:pPr>
        <w:rPr>
          <w:sz w:val="20"/>
          <w:szCs w:val="20"/>
        </w:rPr>
      </w:pPr>
    </w:p>
    <w:p w14:paraId="723BE711" w14:textId="0056DBDB" w:rsidR="00416977" w:rsidRDefault="00416977" w:rsidP="005F24FF">
      <w:pPr>
        <w:rPr>
          <w:sz w:val="20"/>
          <w:szCs w:val="20"/>
          <w:u w:val="single"/>
        </w:rPr>
      </w:pPr>
      <w:r>
        <w:rPr>
          <w:sz w:val="20"/>
          <w:szCs w:val="20"/>
          <w:u w:val="single"/>
        </w:rPr>
        <w:t>§ 8 Der Vorstand</w:t>
      </w:r>
    </w:p>
    <w:p w14:paraId="1F3D1191" w14:textId="76466049" w:rsidR="00416977" w:rsidRDefault="00416977" w:rsidP="005F24FF">
      <w:pPr>
        <w:rPr>
          <w:sz w:val="20"/>
          <w:szCs w:val="20"/>
        </w:rPr>
      </w:pPr>
      <w:r>
        <w:rPr>
          <w:sz w:val="20"/>
          <w:szCs w:val="20"/>
        </w:rPr>
        <w:t>8.1. Der Vorstand</w:t>
      </w:r>
      <w:r w:rsidR="00B23063">
        <w:rPr>
          <w:sz w:val="20"/>
          <w:szCs w:val="20"/>
        </w:rPr>
        <w:t xml:space="preserve"> </w:t>
      </w:r>
      <w:r>
        <w:rPr>
          <w:sz w:val="20"/>
          <w:szCs w:val="20"/>
        </w:rPr>
        <w:t>besteht aus</w:t>
      </w:r>
      <w:r w:rsidR="00B23063">
        <w:rPr>
          <w:sz w:val="20"/>
          <w:szCs w:val="20"/>
        </w:rPr>
        <w:t xml:space="preserve"> </w:t>
      </w:r>
      <w:r w:rsidR="00F3244F">
        <w:rPr>
          <w:sz w:val="20"/>
          <w:szCs w:val="20"/>
        </w:rPr>
        <w:t>sechs</w:t>
      </w:r>
      <w:r w:rsidR="00B23063">
        <w:rPr>
          <w:sz w:val="20"/>
          <w:szCs w:val="20"/>
        </w:rPr>
        <w:t xml:space="preserve"> ordentlichen</w:t>
      </w:r>
      <w:bookmarkStart w:id="0" w:name="_GoBack"/>
      <w:bookmarkEnd w:id="0"/>
      <w:r w:rsidR="00B23063">
        <w:rPr>
          <w:sz w:val="20"/>
          <w:szCs w:val="20"/>
        </w:rPr>
        <w:t xml:space="preserve"> Mitgliedern</w:t>
      </w:r>
    </w:p>
    <w:p w14:paraId="134CDC75" w14:textId="0677D7F4" w:rsidR="00B23063" w:rsidRDefault="00B23063" w:rsidP="005F24FF">
      <w:pPr>
        <w:rPr>
          <w:sz w:val="20"/>
          <w:szCs w:val="20"/>
        </w:rPr>
      </w:pPr>
      <w:r>
        <w:rPr>
          <w:sz w:val="20"/>
          <w:szCs w:val="20"/>
        </w:rPr>
        <w:t>a) dem 1.Vorsitzenden</w:t>
      </w:r>
    </w:p>
    <w:p w14:paraId="3EA46EDA" w14:textId="27541D25" w:rsidR="00B23063" w:rsidRDefault="00B23063" w:rsidP="005F24FF">
      <w:pPr>
        <w:rPr>
          <w:sz w:val="20"/>
          <w:szCs w:val="20"/>
        </w:rPr>
      </w:pPr>
      <w:r>
        <w:rPr>
          <w:sz w:val="20"/>
          <w:szCs w:val="20"/>
        </w:rPr>
        <w:t>b) dem 1.Kassenwart</w:t>
      </w:r>
    </w:p>
    <w:p w14:paraId="60EEEA4F" w14:textId="082463A2" w:rsidR="00B23063" w:rsidRDefault="00B23063" w:rsidP="005F24FF">
      <w:pPr>
        <w:rPr>
          <w:sz w:val="20"/>
          <w:szCs w:val="20"/>
        </w:rPr>
      </w:pPr>
      <w:r>
        <w:rPr>
          <w:sz w:val="20"/>
          <w:szCs w:val="20"/>
        </w:rPr>
        <w:t>c) dem 2.Vorsitzenden</w:t>
      </w:r>
    </w:p>
    <w:p w14:paraId="770F0388" w14:textId="6EB6B14E" w:rsidR="00B23063" w:rsidRDefault="00B23063" w:rsidP="005F24FF">
      <w:pPr>
        <w:rPr>
          <w:sz w:val="20"/>
          <w:szCs w:val="20"/>
        </w:rPr>
      </w:pPr>
      <w:r>
        <w:rPr>
          <w:sz w:val="20"/>
          <w:szCs w:val="20"/>
        </w:rPr>
        <w:t>d) dem 2.Kassenwart</w:t>
      </w:r>
    </w:p>
    <w:p w14:paraId="71BCE82E" w14:textId="09233979" w:rsidR="00B23063" w:rsidRDefault="00B23063" w:rsidP="005F24FF">
      <w:pPr>
        <w:rPr>
          <w:sz w:val="20"/>
          <w:szCs w:val="20"/>
        </w:rPr>
      </w:pPr>
      <w:r>
        <w:rPr>
          <w:sz w:val="20"/>
          <w:szCs w:val="20"/>
        </w:rPr>
        <w:t>e) 2 Sportwarten.</w:t>
      </w:r>
    </w:p>
    <w:p w14:paraId="27609513" w14:textId="3AEA1746" w:rsidR="00B23063" w:rsidRDefault="00B23063" w:rsidP="005F24FF">
      <w:pPr>
        <w:rPr>
          <w:sz w:val="20"/>
          <w:szCs w:val="20"/>
        </w:rPr>
      </w:pPr>
      <w:r>
        <w:rPr>
          <w:sz w:val="20"/>
          <w:szCs w:val="20"/>
        </w:rPr>
        <w:t>8.2. der geschäftsführende Vorstand im Sinne des § 26 BGB besteht aus;</w:t>
      </w:r>
    </w:p>
    <w:p w14:paraId="418BB92A" w14:textId="0CCAAA06" w:rsidR="00B23063" w:rsidRDefault="00B23063" w:rsidP="005F24FF">
      <w:pPr>
        <w:rPr>
          <w:sz w:val="20"/>
          <w:szCs w:val="20"/>
        </w:rPr>
      </w:pPr>
      <w:r>
        <w:rPr>
          <w:sz w:val="20"/>
          <w:szCs w:val="20"/>
        </w:rPr>
        <w:t>a) dem 1.Vorsitzenden</w:t>
      </w:r>
    </w:p>
    <w:p w14:paraId="55E95882" w14:textId="6F7883CB" w:rsidR="00B23063" w:rsidRDefault="00B23063" w:rsidP="005F24FF">
      <w:pPr>
        <w:rPr>
          <w:sz w:val="20"/>
          <w:szCs w:val="20"/>
        </w:rPr>
      </w:pPr>
      <w:r>
        <w:rPr>
          <w:sz w:val="20"/>
          <w:szCs w:val="20"/>
        </w:rPr>
        <w:t>b) dem 1.Kassenwart</w:t>
      </w:r>
    </w:p>
    <w:p w14:paraId="7D64F562" w14:textId="28E0FD36" w:rsidR="00B23063" w:rsidRDefault="00B23063" w:rsidP="005F24FF">
      <w:pPr>
        <w:rPr>
          <w:sz w:val="20"/>
          <w:szCs w:val="20"/>
        </w:rPr>
      </w:pPr>
      <w:r>
        <w:rPr>
          <w:sz w:val="20"/>
          <w:szCs w:val="20"/>
        </w:rPr>
        <w:t>c) dem 2.Vorsitzenden</w:t>
      </w:r>
    </w:p>
    <w:p w14:paraId="5A5ED9EE" w14:textId="195D9566" w:rsidR="00B23063" w:rsidRDefault="00B23063" w:rsidP="005F24FF">
      <w:pPr>
        <w:rPr>
          <w:sz w:val="20"/>
          <w:szCs w:val="20"/>
        </w:rPr>
      </w:pPr>
      <w:r>
        <w:rPr>
          <w:sz w:val="20"/>
          <w:szCs w:val="20"/>
        </w:rPr>
        <w:t>d) dem 2.Kassenwart</w:t>
      </w:r>
    </w:p>
    <w:p w14:paraId="3639203B" w14:textId="2954796D" w:rsidR="00B23063" w:rsidRDefault="00B23063" w:rsidP="005F24FF">
      <w:pPr>
        <w:rPr>
          <w:sz w:val="20"/>
          <w:szCs w:val="20"/>
        </w:rPr>
      </w:pPr>
      <w:r>
        <w:rPr>
          <w:sz w:val="20"/>
          <w:szCs w:val="20"/>
        </w:rPr>
        <w:t>Jeweils zwei Mitglieder des geschäftsführenden Vorstandes sind zur Vertre</w:t>
      </w:r>
      <w:r w:rsidR="007A649D">
        <w:rPr>
          <w:sz w:val="20"/>
          <w:szCs w:val="20"/>
        </w:rPr>
        <w:t>tung des Vereins berechtigt, wobei einer der 1.Vorsitzende oder der 1.Kassenwart sein muss.</w:t>
      </w:r>
    </w:p>
    <w:p w14:paraId="28C317C7" w14:textId="38A0196B" w:rsidR="007A649D" w:rsidRDefault="007A649D" w:rsidP="005F24FF">
      <w:pPr>
        <w:rPr>
          <w:sz w:val="20"/>
          <w:szCs w:val="20"/>
        </w:rPr>
      </w:pPr>
      <w:r>
        <w:rPr>
          <w:sz w:val="20"/>
          <w:szCs w:val="20"/>
        </w:rPr>
        <w:t>8.3. Der Vorstand wird von der Mitgliederversammlung für jeweils zwei Jahre gewählt und führt die Geschäfte bis zur Neuwahl. Scheidet ein Mitglied des Vorstandes während der Amtsperiode aus, so wählt der Vorstand ein Ersatzmitglied für die restliche Amtsdauer des Ausgeschiedenen.</w:t>
      </w:r>
    </w:p>
    <w:p w14:paraId="70FBE640" w14:textId="61E97A1F" w:rsidR="007A649D" w:rsidRDefault="007A649D" w:rsidP="005F24FF">
      <w:pPr>
        <w:rPr>
          <w:sz w:val="20"/>
          <w:szCs w:val="20"/>
        </w:rPr>
      </w:pPr>
      <w:r>
        <w:rPr>
          <w:sz w:val="20"/>
          <w:szCs w:val="20"/>
        </w:rPr>
        <w:t>8.4. Die Vorstandsmitglieder werden von der Mitgliederversammlung durch Zuruf, auf Antrag</w:t>
      </w:r>
    </w:p>
    <w:p w14:paraId="54FED42C" w14:textId="3D39FACD" w:rsidR="007A649D" w:rsidRDefault="007A649D" w:rsidP="005F24FF">
      <w:pPr>
        <w:rPr>
          <w:sz w:val="20"/>
          <w:szCs w:val="20"/>
        </w:rPr>
      </w:pPr>
      <w:r>
        <w:rPr>
          <w:sz w:val="20"/>
          <w:szCs w:val="20"/>
        </w:rPr>
        <w:t>durch Stimmzettel, mit einfacher Mehrheit gewählt.</w:t>
      </w:r>
    </w:p>
    <w:p w14:paraId="74576522" w14:textId="49D6593B" w:rsidR="00E66083" w:rsidRDefault="00E66083" w:rsidP="005F24FF">
      <w:pPr>
        <w:rPr>
          <w:sz w:val="20"/>
          <w:szCs w:val="20"/>
        </w:rPr>
      </w:pPr>
      <w:r>
        <w:rPr>
          <w:sz w:val="20"/>
          <w:szCs w:val="20"/>
        </w:rPr>
        <w:t xml:space="preserve">8.5. </w:t>
      </w:r>
      <w:r w:rsidR="007478CE">
        <w:rPr>
          <w:sz w:val="20"/>
          <w:szCs w:val="20"/>
        </w:rPr>
        <w:t>Der Vorstand fasst seine Beschlüsse mit Stimmenmehrheit, Stimmengleichheit bedeutet Ablehnung</w:t>
      </w:r>
    </w:p>
    <w:p w14:paraId="3F2A00E1" w14:textId="3C18F563" w:rsidR="007478CE" w:rsidRDefault="007478CE" w:rsidP="005F24FF">
      <w:pPr>
        <w:rPr>
          <w:sz w:val="20"/>
          <w:szCs w:val="20"/>
        </w:rPr>
      </w:pPr>
      <w:r>
        <w:rPr>
          <w:sz w:val="20"/>
          <w:szCs w:val="20"/>
        </w:rPr>
        <w:t>8.6. Alle Beschlüsse des Vorstandes müssen in einem Protokoll niedergelegt werden, das vom Protokollführer und dem Sitzungsleiter zu unterzeichnen sind</w:t>
      </w:r>
    </w:p>
    <w:p w14:paraId="248AAFD5" w14:textId="72C3D375" w:rsidR="007478CE" w:rsidRDefault="007478CE" w:rsidP="005F24FF">
      <w:pPr>
        <w:rPr>
          <w:sz w:val="20"/>
          <w:szCs w:val="20"/>
        </w:rPr>
      </w:pPr>
      <w:r>
        <w:rPr>
          <w:sz w:val="20"/>
          <w:szCs w:val="20"/>
        </w:rPr>
        <w:t>8.7. Das Amt der Vorstandsmitglieder ist ein Ehrenamt, Aufwandsentschädigungen werden gezahlt</w:t>
      </w:r>
    </w:p>
    <w:p w14:paraId="5D942690" w14:textId="01105FF4" w:rsidR="007478CE" w:rsidRDefault="007478CE" w:rsidP="005F24FF">
      <w:pPr>
        <w:rPr>
          <w:sz w:val="20"/>
          <w:szCs w:val="20"/>
        </w:rPr>
      </w:pPr>
      <w:r>
        <w:rPr>
          <w:sz w:val="20"/>
          <w:szCs w:val="20"/>
        </w:rPr>
        <w:t>8.8. Der geschäftsführende Vorstand regelt die Aufgaben der Geschäftsführung in einer eigenen Geschäftsordnung</w:t>
      </w:r>
    </w:p>
    <w:p w14:paraId="6C3DCD1C" w14:textId="65E7CA2A" w:rsidR="007478CE" w:rsidRDefault="007478CE" w:rsidP="005F24FF">
      <w:pPr>
        <w:rPr>
          <w:sz w:val="20"/>
          <w:szCs w:val="20"/>
        </w:rPr>
      </w:pPr>
      <w:r>
        <w:rPr>
          <w:sz w:val="20"/>
          <w:szCs w:val="20"/>
        </w:rPr>
        <w:t>8.9. Der Vorstand ist beschlussfähig, wenn alle Vorstandsmitglieder eingeladen und mindestens vier Vorstandsmitglieder anwesend sind. Darunter müssen sich wenigstens zwei vertretungsberechtigte Vorstandsmitglieder im Sinne des § 26 BGB befinden</w:t>
      </w:r>
    </w:p>
    <w:p w14:paraId="084396D6" w14:textId="7829A9C5" w:rsidR="007478CE" w:rsidRPr="007478CE" w:rsidRDefault="007478CE" w:rsidP="005F24FF">
      <w:pPr>
        <w:rPr>
          <w:sz w:val="20"/>
          <w:szCs w:val="20"/>
          <w:u w:val="single"/>
        </w:rPr>
      </w:pPr>
      <w:r w:rsidRPr="007478CE">
        <w:rPr>
          <w:sz w:val="20"/>
          <w:szCs w:val="20"/>
          <w:u w:val="single"/>
        </w:rPr>
        <w:t>§ 9 Revisoren</w:t>
      </w:r>
    </w:p>
    <w:p w14:paraId="7162F089" w14:textId="677B523B" w:rsidR="007478CE" w:rsidRDefault="007478CE" w:rsidP="005F24FF">
      <w:pPr>
        <w:rPr>
          <w:sz w:val="20"/>
          <w:szCs w:val="20"/>
        </w:rPr>
      </w:pPr>
      <w:r>
        <w:rPr>
          <w:sz w:val="20"/>
          <w:szCs w:val="20"/>
        </w:rPr>
        <w:t>9.1. Die Mitgliederversammlung wählt zwei Revisoren aus dem Mitgliedskreis, die nicht Mitglieder des Vorstandes sein dürfen</w:t>
      </w:r>
    </w:p>
    <w:p w14:paraId="010E82B2" w14:textId="1CD9DB6A" w:rsidR="007478CE" w:rsidRDefault="007478CE" w:rsidP="005F24FF">
      <w:pPr>
        <w:rPr>
          <w:sz w:val="20"/>
          <w:szCs w:val="20"/>
        </w:rPr>
      </w:pPr>
      <w:r>
        <w:rPr>
          <w:sz w:val="20"/>
          <w:szCs w:val="20"/>
        </w:rPr>
        <w:t>9.2. Die Wahl erfolgt auf die Dauer von zwei Jahren</w:t>
      </w:r>
    </w:p>
    <w:p w14:paraId="6CC3347E" w14:textId="640D0978" w:rsidR="007478CE" w:rsidRDefault="007478CE" w:rsidP="005F24FF">
      <w:pPr>
        <w:rPr>
          <w:sz w:val="20"/>
          <w:szCs w:val="20"/>
        </w:rPr>
      </w:pPr>
      <w:r>
        <w:rPr>
          <w:sz w:val="20"/>
          <w:szCs w:val="20"/>
        </w:rPr>
        <w:lastRenderedPageBreak/>
        <w:t>9.3. Die Wiederwahl der Revisoren ist möglich</w:t>
      </w:r>
    </w:p>
    <w:p w14:paraId="63311E8D" w14:textId="206299B1" w:rsidR="007478CE" w:rsidRDefault="007478CE" w:rsidP="005F24FF">
      <w:pPr>
        <w:rPr>
          <w:sz w:val="20"/>
          <w:szCs w:val="20"/>
        </w:rPr>
      </w:pPr>
      <w:r>
        <w:rPr>
          <w:sz w:val="20"/>
          <w:szCs w:val="20"/>
        </w:rPr>
        <w:t>9.4. Die Revisoren haben die Jahresrechnung und die Vermögensaufstellung zu prüfen und der ordentlichen Mitgliederversammlung hierüber Bericht zu erstatten</w:t>
      </w:r>
    </w:p>
    <w:p w14:paraId="01AEDBAB" w14:textId="073211AF" w:rsidR="007478CE" w:rsidRDefault="007478CE" w:rsidP="005F24FF">
      <w:pPr>
        <w:rPr>
          <w:sz w:val="20"/>
          <w:szCs w:val="20"/>
        </w:rPr>
      </w:pPr>
      <w:r>
        <w:rPr>
          <w:sz w:val="20"/>
          <w:szCs w:val="20"/>
        </w:rPr>
        <w:t>9.5. Die Revisoren sind jederzeit zur Kassenprüfung berechtigt</w:t>
      </w:r>
    </w:p>
    <w:p w14:paraId="26DD1542" w14:textId="77777777" w:rsidR="007478CE" w:rsidRDefault="007478CE" w:rsidP="005F24FF">
      <w:pPr>
        <w:rPr>
          <w:sz w:val="20"/>
          <w:szCs w:val="20"/>
        </w:rPr>
      </w:pPr>
    </w:p>
    <w:p w14:paraId="760E0C9C" w14:textId="4A9E1A47" w:rsidR="007478CE" w:rsidRPr="007478CE" w:rsidRDefault="007478CE" w:rsidP="005F24FF">
      <w:pPr>
        <w:rPr>
          <w:sz w:val="20"/>
          <w:szCs w:val="20"/>
          <w:u w:val="single"/>
        </w:rPr>
      </w:pPr>
      <w:r w:rsidRPr="007478CE">
        <w:rPr>
          <w:sz w:val="20"/>
          <w:szCs w:val="20"/>
          <w:u w:val="single"/>
        </w:rPr>
        <w:t>§ 10 Sitzung des Vorstandes</w:t>
      </w:r>
    </w:p>
    <w:p w14:paraId="2E62F195" w14:textId="7343C10F" w:rsidR="007478CE" w:rsidRDefault="007478CE" w:rsidP="005F24FF">
      <w:pPr>
        <w:rPr>
          <w:sz w:val="20"/>
          <w:szCs w:val="20"/>
        </w:rPr>
      </w:pPr>
      <w:r>
        <w:rPr>
          <w:sz w:val="20"/>
          <w:szCs w:val="20"/>
        </w:rPr>
        <w:t>10.1. Vor jeder ordentlichen Mitgliederversammlung hat der 1. Vorsitzende zu einer Vorstandsitzung einzuladen, und zwar mindestens zwei Wochen vorher und mit einer Frist von zwei Wochen vor der Mitgliederversammlung</w:t>
      </w:r>
    </w:p>
    <w:p w14:paraId="39DA5050" w14:textId="585439A6" w:rsidR="007478CE" w:rsidRDefault="007478CE" w:rsidP="005F24FF">
      <w:pPr>
        <w:rPr>
          <w:sz w:val="20"/>
          <w:szCs w:val="20"/>
        </w:rPr>
      </w:pPr>
      <w:r>
        <w:rPr>
          <w:sz w:val="20"/>
          <w:szCs w:val="20"/>
        </w:rPr>
        <w:t>10.2. sonstige Vorstandsitzungen finden auf Antrag von wenigstens drei Vorstandsmitgliedern statt</w:t>
      </w:r>
    </w:p>
    <w:p w14:paraId="156C519B" w14:textId="778371A2" w:rsidR="007478CE" w:rsidRDefault="007478CE" w:rsidP="005F24FF">
      <w:pPr>
        <w:rPr>
          <w:sz w:val="20"/>
          <w:szCs w:val="20"/>
        </w:rPr>
      </w:pPr>
    </w:p>
    <w:p w14:paraId="08AB5B40" w14:textId="12810E74" w:rsidR="007478CE" w:rsidRPr="007478CE" w:rsidRDefault="007478CE" w:rsidP="005F24FF">
      <w:pPr>
        <w:rPr>
          <w:sz w:val="20"/>
          <w:szCs w:val="20"/>
          <w:u w:val="single"/>
        </w:rPr>
      </w:pPr>
      <w:r w:rsidRPr="007478CE">
        <w:rPr>
          <w:sz w:val="20"/>
          <w:szCs w:val="20"/>
          <w:u w:val="single"/>
        </w:rPr>
        <w:t>§ 11 Satzungsänderung</w:t>
      </w:r>
    </w:p>
    <w:p w14:paraId="25081D08" w14:textId="36470F6B" w:rsidR="007478CE" w:rsidRDefault="007478CE" w:rsidP="005F24FF">
      <w:pPr>
        <w:rPr>
          <w:sz w:val="20"/>
          <w:szCs w:val="20"/>
        </w:rPr>
      </w:pPr>
      <w:r>
        <w:rPr>
          <w:sz w:val="20"/>
          <w:szCs w:val="20"/>
        </w:rPr>
        <w:t>11.1. Satzungsänderungen bedürfen der 2/3 Stimmenmehrheit der anwesenden ordentlichen Mitglieder der Mitgliederversammlung und sind den Mitgliedern in der Einladung zur Mitgliederversammlung ausdrücklich anzukündigen. Eine Satzung ist dann der Einladung bei zu fügen</w:t>
      </w:r>
    </w:p>
    <w:p w14:paraId="5F273DA8" w14:textId="77777777" w:rsidR="007478CE" w:rsidRDefault="007478CE" w:rsidP="005F24FF">
      <w:pPr>
        <w:rPr>
          <w:sz w:val="20"/>
          <w:szCs w:val="20"/>
        </w:rPr>
      </w:pPr>
    </w:p>
    <w:p w14:paraId="2225FD99" w14:textId="1D15FF67" w:rsidR="007478CE" w:rsidRPr="007478CE" w:rsidRDefault="007478CE" w:rsidP="005F24FF">
      <w:pPr>
        <w:rPr>
          <w:sz w:val="20"/>
          <w:szCs w:val="20"/>
          <w:u w:val="single"/>
        </w:rPr>
      </w:pPr>
      <w:r w:rsidRPr="007478CE">
        <w:rPr>
          <w:sz w:val="20"/>
          <w:szCs w:val="20"/>
          <w:u w:val="single"/>
        </w:rPr>
        <w:t>§ 12 Auflösung</w:t>
      </w:r>
    </w:p>
    <w:p w14:paraId="6FF3D673" w14:textId="6F1E0805" w:rsidR="007478CE" w:rsidRDefault="007478CE" w:rsidP="005F24FF">
      <w:pPr>
        <w:rPr>
          <w:sz w:val="20"/>
          <w:szCs w:val="20"/>
        </w:rPr>
      </w:pPr>
      <w:r>
        <w:rPr>
          <w:sz w:val="20"/>
          <w:szCs w:val="20"/>
        </w:rPr>
        <w:t>12.1. Der Verein kann durch Beschluss einer ordentlichen oder außerordentlichen Mitgliederversammlung aufgelöst werden. Diese Mitgliederversammlung ist beschlussfähig, wenn ein Drittel der ordentlichen Vereinsmitglieder anwesend ist und der Beschluss mit ¾ Mehrheit gefasst wird</w:t>
      </w:r>
    </w:p>
    <w:p w14:paraId="205E2848" w14:textId="7F75424D" w:rsidR="007478CE" w:rsidRDefault="007478CE" w:rsidP="005F24FF">
      <w:pPr>
        <w:rPr>
          <w:sz w:val="20"/>
          <w:szCs w:val="20"/>
        </w:rPr>
      </w:pPr>
      <w:r>
        <w:rPr>
          <w:sz w:val="20"/>
          <w:szCs w:val="20"/>
        </w:rPr>
        <w:t>12.2. Bei Beschlussunfähigkeit ist innerhalb eines Monates eine weitere Mitgliederversammlung mit der gleichen Tagesordnung einzuberufen, die ohne Rücksicht auf die Zahl der Anwesenden ordentlichen Mitgliedern beschlussfähig ist. Auf die Besonderheit ist in der Einladung hinzuweisen</w:t>
      </w:r>
    </w:p>
    <w:p w14:paraId="507D6FDE" w14:textId="77777777" w:rsidR="007478CE" w:rsidRDefault="007478CE" w:rsidP="005F24FF">
      <w:pPr>
        <w:rPr>
          <w:sz w:val="20"/>
          <w:szCs w:val="20"/>
        </w:rPr>
      </w:pPr>
    </w:p>
    <w:p w14:paraId="56E4ADAC" w14:textId="4DE90AEB" w:rsidR="007478CE" w:rsidRPr="007478CE" w:rsidRDefault="007478CE" w:rsidP="005F24FF">
      <w:pPr>
        <w:rPr>
          <w:sz w:val="20"/>
          <w:szCs w:val="20"/>
          <w:u w:val="single"/>
        </w:rPr>
      </w:pPr>
      <w:r w:rsidRPr="007478CE">
        <w:rPr>
          <w:sz w:val="20"/>
          <w:szCs w:val="20"/>
          <w:u w:val="single"/>
        </w:rPr>
        <w:t>§ 13 Verwendung des Vermögens</w:t>
      </w:r>
    </w:p>
    <w:p w14:paraId="0054B4B7" w14:textId="77398710" w:rsidR="007478CE" w:rsidRDefault="007478CE" w:rsidP="005F24FF">
      <w:pPr>
        <w:rPr>
          <w:sz w:val="20"/>
          <w:szCs w:val="20"/>
        </w:rPr>
      </w:pPr>
      <w:r>
        <w:rPr>
          <w:sz w:val="20"/>
          <w:szCs w:val="20"/>
        </w:rPr>
        <w:t>13.1. Bei Auflösung eines Vereins oder bei Wegfall seines bisherigen Zweckes fällt das Vermögen des Vereins an das “ DRK Kinderkrankenhaus“ in Siegen</w:t>
      </w:r>
    </w:p>
    <w:p w14:paraId="74FF74D5" w14:textId="77777777" w:rsidR="007478CE" w:rsidRDefault="007478CE" w:rsidP="005F24FF">
      <w:pPr>
        <w:rPr>
          <w:sz w:val="20"/>
          <w:szCs w:val="20"/>
        </w:rPr>
      </w:pPr>
    </w:p>
    <w:p w14:paraId="2996885C" w14:textId="0DB51A03" w:rsidR="007478CE" w:rsidRPr="007478CE" w:rsidRDefault="007478CE" w:rsidP="005F24FF">
      <w:pPr>
        <w:rPr>
          <w:sz w:val="20"/>
          <w:szCs w:val="20"/>
          <w:u w:val="single"/>
        </w:rPr>
      </w:pPr>
      <w:r w:rsidRPr="007478CE">
        <w:rPr>
          <w:sz w:val="20"/>
          <w:szCs w:val="20"/>
          <w:u w:val="single"/>
        </w:rPr>
        <w:t>§ 14 Geschäftsjahr</w:t>
      </w:r>
    </w:p>
    <w:p w14:paraId="77B3AA8C" w14:textId="4B515343" w:rsidR="007478CE" w:rsidRDefault="007478CE" w:rsidP="005F24FF">
      <w:pPr>
        <w:rPr>
          <w:sz w:val="20"/>
          <w:szCs w:val="20"/>
        </w:rPr>
      </w:pPr>
      <w:r>
        <w:rPr>
          <w:sz w:val="20"/>
          <w:szCs w:val="20"/>
        </w:rPr>
        <w:t>14.1.Als Geschäftsjahr gilt das Kalenderjahr</w:t>
      </w:r>
    </w:p>
    <w:p w14:paraId="09F4094F" w14:textId="36B7073F" w:rsidR="007478CE" w:rsidRPr="007478CE" w:rsidRDefault="007478CE" w:rsidP="005F24FF">
      <w:pPr>
        <w:rPr>
          <w:sz w:val="20"/>
          <w:szCs w:val="20"/>
          <w:u w:val="single"/>
        </w:rPr>
      </w:pPr>
      <w:r w:rsidRPr="007478CE">
        <w:rPr>
          <w:sz w:val="20"/>
          <w:szCs w:val="20"/>
          <w:u w:val="single"/>
        </w:rPr>
        <w:t>Inkrafttreten der Satzung</w:t>
      </w:r>
    </w:p>
    <w:p w14:paraId="2708BA40" w14:textId="167BD8E1" w:rsidR="007478CE" w:rsidRDefault="007478CE" w:rsidP="005F24FF">
      <w:pPr>
        <w:rPr>
          <w:sz w:val="20"/>
          <w:szCs w:val="20"/>
        </w:rPr>
      </w:pPr>
      <w:r>
        <w:rPr>
          <w:sz w:val="20"/>
          <w:szCs w:val="20"/>
        </w:rPr>
        <w:t xml:space="preserve">Diese Satzung wurde in der ordentlichen Mitgliederversammlung 1994, eine Änderung in der außerordentlichen Mitgliederversammlung 1995 und eine weitere Änderung in der ordentlichen Mitgliederversammlung 2004 beschlossen. Die Eintragung in das Vereinsregister beim Amtsgericht Siegen erfolgte nach der ersten Änderung 1995  </w:t>
      </w:r>
    </w:p>
    <w:p w14:paraId="3E39B696" w14:textId="77777777" w:rsidR="007478CE" w:rsidRPr="00416977" w:rsidRDefault="007478CE" w:rsidP="005F24FF">
      <w:pPr>
        <w:rPr>
          <w:sz w:val="20"/>
          <w:szCs w:val="20"/>
        </w:rPr>
      </w:pPr>
    </w:p>
    <w:p w14:paraId="76BF0286" w14:textId="63F8CAC2" w:rsidR="00223A7F" w:rsidRDefault="00223A7F" w:rsidP="005F24FF">
      <w:pPr>
        <w:rPr>
          <w:sz w:val="20"/>
          <w:szCs w:val="20"/>
        </w:rPr>
      </w:pPr>
    </w:p>
    <w:p w14:paraId="7834C0CA" w14:textId="75E2E43D" w:rsidR="0052796B" w:rsidRPr="00BC02C3" w:rsidRDefault="0052796B" w:rsidP="005F24FF">
      <w:pPr>
        <w:rPr>
          <w:sz w:val="20"/>
          <w:szCs w:val="20"/>
        </w:rPr>
      </w:pPr>
    </w:p>
    <w:p w14:paraId="40E231FE" w14:textId="77777777" w:rsidR="00A54E48" w:rsidRPr="007A5129" w:rsidRDefault="00A54E48" w:rsidP="005F24FF">
      <w:pPr>
        <w:rPr>
          <w:sz w:val="20"/>
          <w:szCs w:val="20"/>
        </w:rPr>
      </w:pPr>
    </w:p>
    <w:p w14:paraId="6BDFE357" w14:textId="77777777" w:rsidR="007A5129" w:rsidRDefault="007A5129" w:rsidP="005F24FF">
      <w:pPr>
        <w:rPr>
          <w:sz w:val="20"/>
          <w:szCs w:val="20"/>
        </w:rPr>
      </w:pPr>
    </w:p>
    <w:p w14:paraId="08A4876A" w14:textId="77777777" w:rsidR="007A5129" w:rsidRPr="007A5129" w:rsidRDefault="007A5129" w:rsidP="005F24FF">
      <w:pPr>
        <w:rPr>
          <w:sz w:val="20"/>
          <w:szCs w:val="20"/>
        </w:rPr>
      </w:pPr>
    </w:p>
    <w:p w14:paraId="0150D720" w14:textId="77777777" w:rsidR="007A5129" w:rsidRDefault="007A5129" w:rsidP="005F24FF">
      <w:pPr>
        <w:rPr>
          <w:sz w:val="20"/>
          <w:szCs w:val="20"/>
        </w:rPr>
      </w:pPr>
    </w:p>
    <w:p w14:paraId="41422510" w14:textId="77777777" w:rsidR="005F24FF" w:rsidRPr="005F24FF" w:rsidRDefault="005F24FF" w:rsidP="005F24FF">
      <w:pPr>
        <w:rPr>
          <w:sz w:val="20"/>
          <w:szCs w:val="20"/>
        </w:rPr>
      </w:pPr>
    </w:p>
    <w:p w14:paraId="1ED6D699" w14:textId="05FA1E33" w:rsidR="005F24FF" w:rsidRPr="005F24FF" w:rsidRDefault="005F24FF" w:rsidP="005F24FF">
      <w:pPr>
        <w:rPr>
          <w:sz w:val="20"/>
          <w:szCs w:val="20"/>
          <w:u w:val="single"/>
        </w:rPr>
      </w:pPr>
    </w:p>
    <w:sectPr w:rsidR="005F24FF" w:rsidRPr="005F2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001B6"/>
    <w:multiLevelType w:val="multilevel"/>
    <w:tmpl w:val="ADE0F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47"/>
    <w:rsid w:val="00065684"/>
    <w:rsid w:val="00223A7F"/>
    <w:rsid w:val="00381190"/>
    <w:rsid w:val="003A2AC1"/>
    <w:rsid w:val="00416977"/>
    <w:rsid w:val="004251E0"/>
    <w:rsid w:val="0052796B"/>
    <w:rsid w:val="00553350"/>
    <w:rsid w:val="005F24FF"/>
    <w:rsid w:val="00697B47"/>
    <w:rsid w:val="007478CE"/>
    <w:rsid w:val="007A5129"/>
    <w:rsid w:val="007A649D"/>
    <w:rsid w:val="00933E40"/>
    <w:rsid w:val="00A54E48"/>
    <w:rsid w:val="00B23063"/>
    <w:rsid w:val="00BC02C3"/>
    <w:rsid w:val="00C210CB"/>
    <w:rsid w:val="00D51B1C"/>
    <w:rsid w:val="00E66083"/>
    <w:rsid w:val="00E67ACA"/>
    <w:rsid w:val="00F32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1DAB"/>
  <w15:chartTrackingRefBased/>
  <w15:docId w15:val="{709E18AB-A085-495A-9D76-9CF5EF53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10CB"/>
    <w:pPr>
      <w:ind w:left="720"/>
      <w:contextualSpacing/>
    </w:pPr>
  </w:style>
  <w:style w:type="paragraph" w:styleId="Sprechblasentext">
    <w:name w:val="Balloon Text"/>
    <w:basedOn w:val="Standard"/>
    <w:link w:val="SprechblasentextZchn"/>
    <w:uiPriority w:val="99"/>
    <w:semiHidden/>
    <w:unhideWhenUsed/>
    <w:rsid w:val="00933E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7096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Stolz</dc:creator>
  <cp:keywords/>
  <dc:description/>
  <cp:lastModifiedBy>Marco Stolz</cp:lastModifiedBy>
  <cp:revision>3</cp:revision>
  <cp:lastPrinted>2018-07-16T18:56:00Z</cp:lastPrinted>
  <dcterms:created xsi:type="dcterms:W3CDTF">2018-07-10T17:58:00Z</dcterms:created>
  <dcterms:modified xsi:type="dcterms:W3CDTF">2018-07-16T18:58:00Z</dcterms:modified>
</cp:coreProperties>
</file>